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12" w:rsidRDefault="00DF7B12" w:rsidP="00DF7B12">
      <w:pPr>
        <w:spacing w:before="360" w:after="360"/>
        <w:jc w:val="center"/>
        <w:rPr>
          <w:b/>
          <w:bCs/>
        </w:rPr>
      </w:pPr>
    </w:p>
    <w:p w:rsidR="00DF7B12" w:rsidRDefault="00DF7B12" w:rsidP="00DF7B12">
      <w:pPr>
        <w:spacing w:before="360" w:after="360"/>
        <w:jc w:val="center"/>
        <w:rPr>
          <w:b/>
          <w:bCs/>
        </w:rPr>
      </w:pPr>
      <w:r>
        <w:rPr>
          <w:b/>
          <w:bCs/>
        </w:rPr>
        <w:t>ЮЖНО-УРАЛЬСКИЙ ГОСУДАРСТВЕННЫЙ УНИВЕРСИТЕТ</w:t>
      </w:r>
    </w:p>
    <w:p w:rsidR="00DF7B12" w:rsidRDefault="00DF7B12" w:rsidP="00DF7B12">
      <w:pPr>
        <w:spacing w:before="360" w:after="360"/>
        <w:jc w:val="center"/>
        <w:rPr>
          <w:b/>
          <w:bCs/>
        </w:rPr>
      </w:pPr>
      <w:r>
        <w:rPr>
          <w:b/>
          <w:bCs/>
        </w:rPr>
        <w:t>ИНСТИТУТ СОЦИАЛЬНО-ГУМАНИТАРНЫХ НАУК</w:t>
      </w:r>
    </w:p>
    <w:p w:rsidR="00DF7B12" w:rsidRDefault="00DF7B12" w:rsidP="00DF7B12">
      <w:pPr>
        <w:spacing w:before="280" w:after="280"/>
        <w:jc w:val="center"/>
        <w:rPr>
          <w:b/>
          <w:bCs/>
        </w:rPr>
      </w:pPr>
      <w:r>
        <w:rPr>
          <w:b/>
          <w:bCs/>
        </w:rPr>
        <w:t>КАФЕДРА «ТЕОЛОГИЯ, КУЛЬТУРА И ИСКУССТВО»</w:t>
      </w:r>
    </w:p>
    <w:p w:rsidR="00DF7B12" w:rsidRDefault="00DF7B12" w:rsidP="00DF7B12">
      <w:pPr>
        <w:jc w:val="center"/>
        <w:rPr>
          <w:b/>
          <w:bCs/>
          <w:sz w:val="28"/>
          <w:szCs w:val="28"/>
        </w:rPr>
      </w:pPr>
    </w:p>
    <w:p w:rsidR="00DF7B12" w:rsidRDefault="00DF7B12" w:rsidP="00DF7B12">
      <w:pPr>
        <w:jc w:val="center"/>
        <w:rPr>
          <w:b/>
          <w:bCs/>
          <w:sz w:val="28"/>
          <w:szCs w:val="28"/>
        </w:rPr>
      </w:pPr>
    </w:p>
    <w:p w:rsidR="00DF7B12" w:rsidRDefault="00DF7B12" w:rsidP="00DF7B12">
      <w:pPr>
        <w:jc w:val="center"/>
        <w:rPr>
          <w:b/>
          <w:bCs/>
          <w:sz w:val="28"/>
          <w:szCs w:val="28"/>
        </w:rPr>
      </w:pPr>
    </w:p>
    <w:p w:rsidR="00DF7B12" w:rsidRDefault="00DF7B12" w:rsidP="00DF7B12">
      <w:pPr>
        <w:jc w:val="center"/>
        <w:rPr>
          <w:b/>
          <w:bCs/>
          <w:sz w:val="28"/>
          <w:szCs w:val="28"/>
        </w:rPr>
      </w:pPr>
    </w:p>
    <w:p w:rsidR="00DF7B12" w:rsidRDefault="00DF7B12" w:rsidP="00DF7B12">
      <w:pPr>
        <w:jc w:val="center"/>
        <w:rPr>
          <w:b/>
          <w:bCs/>
          <w:sz w:val="28"/>
          <w:szCs w:val="28"/>
        </w:rPr>
      </w:pPr>
    </w:p>
    <w:p w:rsidR="00DF7B12" w:rsidRDefault="00DF7B12" w:rsidP="00DF7B12">
      <w:pPr>
        <w:jc w:val="center"/>
        <w:rPr>
          <w:b/>
          <w:bCs/>
          <w:sz w:val="28"/>
          <w:szCs w:val="28"/>
        </w:rPr>
      </w:pPr>
    </w:p>
    <w:p w:rsidR="00DF7B12" w:rsidRDefault="00DF7B12" w:rsidP="00DF7B12">
      <w:pPr>
        <w:jc w:val="center"/>
        <w:rPr>
          <w:b/>
          <w:bCs/>
          <w:sz w:val="28"/>
          <w:szCs w:val="28"/>
        </w:rPr>
      </w:pPr>
    </w:p>
    <w:p w:rsidR="00DF7B12" w:rsidRDefault="00DF7B12" w:rsidP="00DF7B12">
      <w:pPr>
        <w:jc w:val="center"/>
        <w:rPr>
          <w:b/>
          <w:bCs/>
          <w:sz w:val="28"/>
          <w:szCs w:val="28"/>
        </w:rPr>
      </w:pPr>
    </w:p>
    <w:p w:rsidR="00DF7B12" w:rsidRDefault="00DF7B12" w:rsidP="00DF7B12">
      <w:pPr>
        <w:jc w:val="center"/>
        <w:rPr>
          <w:b/>
          <w:bCs/>
          <w:sz w:val="28"/>
          <w:szCs w:val="28"/>
        </w:rPr>
      </w:pPr>
    </w:p>
    <w:p w:rsidR="00DF7B12" w:rsidRDefault="00DF7B12" w:rsidP="00DF7B12">
      <w:pPr>
        <w:jc w:val="center"/>
        <w:rPr>
          <w:b/>
          <w:bCs/>
          <w:sz w:val="28"/>
          <w:szCs w:val="28"/>
        </w:rPr>
      </w:pPr>
    </w:p>
    <w:p w:rsidR="00DF7B12" w:rsidRDefault="00DF7B12" w:rsidP="00DF7B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</w:t>
      </w:r>
    </w:p>
    <w:p w:rsidR="00DF7B12" w:rsidRDefault="00DF7B12" w:rsidP="00DF7B12">
      <w:pPr>
        <w:jc w:val="center"/>
        <w:rPr>
          <w:b/>
          <w:bCs/>
          <w:sz w:val="28"/>
          <w:szCs w:val="28"/>
        </w:rPr>
      </w:pPr>
    </w:p>
    <w:p w:rsidR="00DF7B12" w:rsidRDefault="00DF7B12" w:rsidP="00DF7B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САМОСТОЯТЕЛЬНОЙ РАБОТЕ СТУДЕНТОВ </w:t>
      </w:r>
    </w:p>
    <w:p w:rsidR="00DF7B12" w:rsidRDefault="00DF7B12" w:rsidP="00DF7B12">
      <w:pPr>
        <w:jc w:val="center"/>
        <w:rPr>
          <w:b/>
          <w:bCs/>
          <w:sz w:val="28"/>
          <w:szCs w:val="28"/>
        </w:rPr>
      </w:pPr>
    </w:p>
    <w:p w:rsidR="00DF7B12" w:rsidRDefault="00DF7B12" w:rsidP="00DF7B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КУРСУ </w:t>
      </w:r>
      <w:r w:rsidRPr="000444B5">
        <w:rPr>
          <w:b/>
          <w:bCs/>
          <w:caps/>
          <w:sz w:val="28"/>
          <w:szCs w:val="28"/>
        </w:rPr>
        <w:t>«</w:t>
      </w:r>
      <w:r w:rsidRPr="00DF7B12">
        <w:rPr>
          <w:b/>
          <w:caps/>
          <w:sz w:val="28"/>
          <w:szCs w:val="28"/>
        </w:rPr>
        <w:t>История и теория художественного рынка</w:t>
      </w:r>
      <w:r w:rsidRPr="000444B5">
        <w:rPr>
          <w:b/>
          <w:bCs/>
          <w:caps/>
          <w:sz w:val="28"/>
          <w:szCs w:val="28"/>
        </w:rPr>
        <w:t>»</w:t>
      </w:r>
    </w:p>
    <w:p w:rsidR="00DF7B12" w:rsidRPr="000444B5" w:rsidRDefault="00DF7B12" w:rsidP="00DF7B12">
      <w:pPr>
        <w:jc w:val="center"/>
        <w:rPr>
          <w:b/>
          <w:bCs/>
          <w:sz w:val="28"/>
          <w:szCs w:val="28"/>
        </w:rPr>
      </w:pPr>
    </w:p>
    <w:p w:rsidR="00DF7B12" w:rsidRDefault="00DF7B12" w:rsidP="00DF7B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Разработчик – </w:t>
      </w:r>
      <w:proofErr w:type="spellStart"/>
      <w:proofErr w:type="gramStart"/>
      <w:r>
        <w:rPr>
          <w:b/>
          <w:bCs/>
          <w:sz w:val="28"/>
          <w:szCs w:val="28"/>
        </w:rPr>
        <w:t>ст.преподаватель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А.В.Разуев</w:t>
      </w:r>
      <w:proofErr w:type="spellEnd"/>
    </w:p>
    <w:p w:rsidR="00DF7B12" w:rsidRDefault="00DF7B12" w:rsidP="00DF7B12">
      <w:pPr>
        <w:jc w:val="center"/>
        <w:rPr>
          <w:b/>
          <w:bCs/>
          <w:sz w:val="28"/>
          <w:szCs w:val="28"/>
        </w:rPr>
      </w:pPr>
    </w:p>
    <w:p w:rsidR="00DF7B12" w:rsidRDefault="00DF7B12" w:rsidP="00DF7B12">
      <w:pPr>
        <w:jc w:val="center"/>
        <w:rPr>
          <w:b/>
          <w:bCs/>
          <w:sz w:val="28"/>
          <w:szCs w:val="28"/>
        </w:rPr>
      </w:pPr>
    </w:p>
    <w:p w:rsidR="00DF7B12" w:rsidRDefault="00DF7B12" w:rsidP="00DF7B12">
      <w:pPr>
        <w:jc w:val="center"/>
        <w:rPr>
          <w:b/>
          <w:bCs/>
          <w:sz w:val="28"/>
          <w:szCs w:val="28"/>
        </w:rPr>
      </w:pPr>
    </w:p>
    <w:p w:rsidR="00DF7B12" w:rsidRDefault="00DF7B12" w:rsidP="00DF7B1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Актуализировано</w:t>
      </w:r>
    </w:p>
    <w:p w:rsidR="00DF7B12" w:rsidRDefault="00DF7B12" w:rsidP="00DF7B1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Советом Института социально-гуманитарных наук</w:t>
      </w:r>
    </w:p>
    <w:p w:rsidR="00DF7B12" w:rsidRDefault="00DF7B12" w:rsidP="00DF7B1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№1 от 15.09.2016</w:t>
      </w:r>
    </w:p>
    <w:p w:rsidR="00DF7B12" w:rsidRDefault="00DF7B12" w:rsidP="00DF7B12">
      <w:pPr>
        <w:spacing w:before="280" w:after="280"/>
        <w:jc w:val="center"/>
        <w:rPr>
          <w:sz w:val="28"/>
          <w:szCs w:val="28"/>
        </w:rPr>
      </w:pPr>
    </w:p>
    <w:p w:rsidR="00DF7B12" w:rsidRDefault="00DF7B12" w:rsidP="00DF7B12">
      <w:pPr>
        <w:spacing w:before="280" w:after="280"/>
        <w:jc w:val="center"/>
        <w:rPr>
          <w:sz w:val="28"/>
          <w:szCs w:val="28"/>
        </w:rPr>
      </w:pPr>
    </w:p>
    <w:p w:rsidR="00DF7B12" w:rsidRDefault="00DF7B12" w:rsidP="00DF7B12">
      <w:pPr>
        <w:spacing w:before="280" w:after="280"/>
        <w:jc w:val="center"/>
        <w:rPr>
          <w:sz w:val="28"/>
          <w:szCs w:val="28"/>
        </w:rPr>
      </w:pPr>
    </w:p>
    <w:p w:rsidR="00DF7B12" w:rsidRDefault="00DF7B12" w:rsidP="00DF7B12">
      <w:pPr>
        <w:spacing w:before="280" w:after="280"/>
        <w:jc w:val="center"/>
        <w:rPr>
          <w:sz w:val="28"/>
          <w:szCs w:val="28"/>
        </w:rPr>
      </w:pPr>
    </w:p>
    <w:p w:rsidR="00DF7B12" w:rsidRDefault="00DF7B12" w:rsidP="00DF7B12">
      <w:pPr>
        <w:spacing w:before="280" w:after="280"/>
        <w:jc w:val="center"/>
        <w:rPr>
          <w:sz w:val="28"/>
          <w:szCs w:val="28"/>
        </w:rPr>
      </w:pPr>
    </w:p>
    <w:p w:rsidR="00DF7B12" w:rsidRDefault="00DF7B12" w:rsidP="00DF7B12">
      <w:pPr>
        <w:spacing w:before="280" w:after="280"/>
        <w:jc w:val="center"/>
        <w:rPr>
          <w:sz w:val="28"/>
          <w:szCs w:val="28"/>
        </w:rPr>
      </w:pPr>
    </w:p>
    <w:p w:rsidR="00DF7B12" w:rsidRDefault="00DF7B12" w:rsidP="00DF7B12">
      <w:pPr>
        <w:spacing w:before="280" w:after="280"/>
        <w:jc w:val="center"/>
        <w:rPr>
          <w:sz w:val="28"/>
          <w:szCs w:val="28"/>
        </w:rPr>
      </w:pPr>
    </w:p>
    <w:p w:rsidR="00DF7B12" w:rsidRDefault="00DF7B12" w:rsidP="00DF7B12">
      <w:pPr>
        <w:spacing w:before="280" w:after="280"/>
        <w:jc w:val="center"/>
        <w:rPr>
          <w:b/>
          <w:bCs/>
        </w:rPr>
      </w:pPr>
      <w:r>
        <w:rPr>
          <w:sz w:val="28"/>
          <w:szCs w:val="28"/>
        </w:rPr>
        <w:t>Челябинск</w:t>
      </w:r>
    </w:p>
    <w:p w:rsidR="00DF7B12" w:rsidRDefault="00DF7B12">
      <w:pPr>
        <w:spacing w:before="280" w:after="280"/>
        <w:rPr>
          <w:b/>
          <w:bCs/>
          <w:sz w:val="28"/>
          <w:szCs w:val="28"/>
        </w:rPr>
      </w:pPr>
    </w:p>
    <w:p w:rsidR="00585EC7" w:rsidRDefault="00F26243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585EC7" w:rsidRDefault="00F26243">
      <w:pPr>
        <w:rPr>
          <w:sz w:val="28"/>
          <w:szCs w:val="28"/>
        </w:rPr>
      </w:pPr>
      <w:r>
        <w:rPr>
          <w:sz w:val="28"/>
          <w:szCs w:val="28"/>
        </w:rPr>
        <w:t>Цель изучения дисциплины – сформировать научные основы знаний о теории и практике функционирования художественного рынка, о специфике товарного обращения художественных произведений. Научить использовать полученные знания в профессиональной деятельности.</w:t>
      </w:r>
    </w:p>
    <w:p w:rsidR="00585EC7" w:rsidRDefault="00F26243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>Краткое содержание дисциплины</w:t>
      </w:r>
    </w:p>
    <w:p w:rsidR="00585EC7" w:rsidRDefault="00F26243">
      <w:pPr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студенты должны освоить: структуру арт-рынка, представлять субъектов рынка искусства; особенности обращения арт-объектов на художественном рынке; проблемы инвестиционной привлекательности произведений искусства и антиквариата; проблемы финансового и страхового сопровождения оборота искусства; аспекты оборота произведений искусства на международном и отечественном рынках; международно-правовые основы перемещения произведений искусства; и пр.</w:t>
      </w:r>
    </w:p>
    <w:p w:rsidR="00585EC7" w:rsidRDefault="00F26243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>2. Компетенции обучающегося, формируемые в результате освоения дисциплины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5"/>
        <w:gridCol w:w="5095"/>
      </w:tblGrid>
      <w:tr w:rsidR="00585EC7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pPr>
              <w:jc w:val="center"/>
            </w:pPr>
            <w:r>
              <w:t>Планируемые результаты освоения</w:t>
            </w:r>
            <w:r>
              <w:br/>
              <w:t xml:space="preserve">ОП ВО (компетенции)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pPr>
              <w:jc w:val="center"/>
            </w:pPr>
            <w:r>
              <w:t xml:space="preserve">Планируемые результаты </w:t>
            </w:r>
            <w:r>
              <w:br/>
              <w:t>обучения по дисциплине (</w:t>
            </w:r>
            <w:proofErr w:type="spellStart"/>
            <w:r>
              <w:t>ЗУНы</w:t>
            </w:r>
            <w:proofErr w:type="spellEnd"/>
            <w:r>
              <w:t>)</w:t>
            </w:r>
          </w:p>
        </w:tc>
      </w:tr>
      <w:tr w:rsidR="00585EC7">
        <w:trPr>
          <w:tblCellSpacing w:w="0" w:type="dxa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pPr>
              <w:jc w:val="center"/>
            </w:pPr>
            <w:r>
              <w:t xml:space="preserve">ОК-3 способностью использовать основы экономических знаний в различных сферах жизнедеятельности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proofErr w:type="spellStart"/>
            <w:r>
              <w:t>Знать:Представлять</w:t>
            </w:r>
            <w:proofErr w:type="spellEnd"/>
            <w:r>
              <w:t xml:space="preserve"> экономику искусства, институты художественного рынка и их функционирование, ценообразование арт-рынка, принципы маркетинга</w:t>
            </w:r>
          </w:p>
        </w:tc>
      </w:tr>
      <w:tr w:rsidR="00585EC7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585EC7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proofErr w:type="spellStart"/>
            <w:r>
              <w:t>Уметь:Организовать</w:t>
            </w:r>
            <w:proofErr w:type="spellEnd"/>
            <w:r>
              <w:t xml:space="preserve"> компанию по продаже произведений искусства, корректировать стоимость произведения в зависимости от политики продажи, представлений о продукте, усилий по распространению и продвижению продукта</w:t>
            </w:r>
          </w:p>
        </w:tc>
      </w:tr>
      <w:tr w:rsidR="00585EC7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585EC7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proofErr w:type="spellStart"/>
            <w:r>
              <w:t>Владеть:Методиками</w:t>
            </w:r>
            <w:proofErr w:type="spellEnd"/>
            <w:r>
              <w:t xml:space="preserve"> и навыками продвижения продажи произведений искусства</w:t>
            </w:r>
          </w:p>
        </w:tc>
      </w:tr>
      <w:tr w:rsidR="00585EC7">
        <w:trPr>
          <w:tblCellSpacing w:w="0" w:type="dxa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pPr>
              <w:jc w:val="center"/>
            </w:pPr>
            <w:r>
              <w:t xml:space="preserve">ОПК-1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proofErr w:type="spellStart"/>
            <w:r>
              <w:t>Знать:Стандартные</w:t>
            </w:r>
            <w:proofErr w:type="spellEnd"/>
            <w:r>
              <w:t xml:space="preserve"> задачи профессиональной деятельности арт-дилера</w:t>
            </w:r>
          </w:p>
        </w:tc>
      </w:tr>
      <w:tr w:rsidR="00585EC7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585EC7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proofErr w:type="spellStart"/>
            <w:r>
              <w:t>Уметь:Составлять</w:t>
            </w:r>
            <w:proofErr w:type="spellEnd"/>
            <w:r>
              <w:t xml:space="preserve"> и обосновывать рейтинги произведений искусства, оценивать стоимость произведений искусства </w:t>
            </w:r>
          </w:p>
        </w:tc>
      </w:tr>
      <w:tr w:rsidR="00585EC7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585EC7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proofErr w:type="spellStart"/>
            <w:r>
              <w:t>Владеть:Навыками</w:t>
            </w:r>
            <w:proofErr w:type="spellEnd"/>
            <w:r>
              <w:t xml:space="preserve"> составления рейтингов произведений искусства, методами коммерческой оценки произведений искусства.</w:t>
            </w:r>
          </w:p>
        </w:tc>
      </w:tr>
      <w:tr w:rsidR="00585EC7">
        <w:trPr>
          <w:tblCellSpacing w:w="0" w:type="dxa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pPr>
              <w:jc w:val="center"/>
            </w:pPr>
            <w:r>
              <w:t xml:space="preserve">ПК-6 способностью понимать, критически анализировать и использовать базовую информацию по истории, теории и методологии искусства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proofErr w:type="spellStart"/>
            <w:r>
              <w:t>Знать:Базовую</w:t>
            </w:r>
            <w:proofErr w:type="spellEnd"/>
            <w:r>
              <w:t xml:space="preserve"> информацию по истории, теории и методологии искусства </w:t>
            </w:r>
          </w:p>
        </w:tc>
      </w:tr>
      <w:tr w:rsidR="00585EC7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585EC7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proofErr w:type="spellStart"/>
            <w:r>
              <w:t>Уметь:Понимать</w:t>
            </w:r>
            <w:proofErr w:type="spellEnd"/>
            <w:r>
              <w:t>, критически анализировать и использовать оценочную информацию о произведениях искусства</w:t>
            </w:r>
          </w:p>
        </w:tc>
      </w:tr>
      <w:tr w:rsidR="00585EC7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585EC7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proofErr w:type="spellStart"/>
            <w:r>
              <w:t>Владеть:Процедурами</w:t>
            </w:r>
            <w:proofErr w:type="spellEnd"/>
            <w:r>
              <w:t xml:space="preserve"> оценки произведений искусства на основе базовой информации по истории, теории и методологии искусства</w:t>
            </w:r>
          </w:p>
        </w:tc>
      </w:tr>
      <w:tr w:rsidR="00585EC7">
        <w:trPr>
          <w:tblCellSpacing w:w="0" w:type="dxa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pPr>
              <w:jc w:val="center"/>
            </w:pPr>
            <w:r>
              <w:t xml:space="preserve">ПК-9 способностью к работе в музеях, галереях, </w:t>
            </w:r>
            <w:r>
              <w:lastRenderedPageBreak/>
              <w:t xml:space="preserve">художественных фондах, архивах, библиотеках, владению навыками поиска необходимой информации в электронных каталогах и в сетевых ресурсах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proofErr w:type="spellStart"/>
            <w:r>
              <w:lastRenderedPageBreak/>
              <w:t>Знать:Организацию</w:t>
            </w:r>
            <w:proofErr w:type="spellEnd"/>
            <w:r>
              <w:t xml:space="preserve"> работы музеев, галерей, </w:t>
            </w:r>
            <w:r>
              <w:lastRenderedPageBreak/>
              <w:t>художественных фондов, архивов, библиотек</w:t>
            </w:r>
          </w:p>
        </w:tc>
      </w:tr>
      <w:tr w:rsidR="00585EC7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585EC7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proofErr w:type="spellStart"/>
            <w:r>
              <w:t>Уметь:Находить</w:t>
            </w:r>
            <w:proofErr w:type="spellEnd"/>
            <w:r>
              <w:t xml:space="preserve"> мировые художественные индексы и базы данных, правовые основы международного оборота культурных ценностей, современное законодательство об охране авторских прав </w:t>
            </w:r>
          </w:p>
        </w:tc>
      </w:tr>
      <w:tr w:rsidR="00585EC7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585EC7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r>
              <w:t>Владеть: Навыками поиска необходимой информации в электронных каталогах и в сетевых ресурсах библиотек</w:t>
            </w:r>
          </w:p>
        </w:tc>
      </w:tr>
      <w:tr w:rsidR="00585EC7">
        <w:trPr>
          <w:tblCellSpacing w:w="0" w:type="dxa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pPr>
              <w:jc w:val="center"/>
            </w:pPr>
            <w:r>
              <w:t xml:space="preserve">ПК-16 способностью к подготовке аналитической информации (с учетом историко-культурного, историко-художественного, историко-краеведческого, художественного и искусствоведческого контекста) для принятия решений органами государственного управления и местного самоуправления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proofErr w:type="spellStart"/>
            <w:r>
              <w:t>Знать:Потребность</w:t>
            </w:r>
            <w:proofErr w:type="spellEnd"/>
            <w:r>
              <w:t xml:space="preserve"> органов государственного управления и местного самоуправления в аналитической информации по вопросам товарного оборота произведений изобразительного искусства.</w:t>
            </w:r>
          </w:p>
        </w:tc>
      </w:tr>
      <w:tr w:rsidR="00585EC7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585EC7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proofErr w:type="spellStart"/>
            <w:r>
              <w:t>Уметь:Готовить</w:t>
            </w:r>
            <w:proofErr w:type="spellEnd"/>
            <w:r>
              <w:t xml:space="preserve"> аналитическую информацию по вопросам товарного оборота произведений изобразительного искусства с учетом историко-культурного, историко-художественного, историко-краеведческого, художественного и искусствоведческого контекста для принятия решений органами государственного управления и местного самоуправления</w:t>
            </w:r>
          </w:p>
        </w:tc>
      </w:tr>
      <w:tr w:rsidR="00585EC7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585EC7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proofErr w:type="spellStart"/>
            <w:r>
              <w:t>Владеть:Навыками</w:t>
            </w:r>
            <w:proofErr w:type="spellEnd"/>
            <w:r>
              <w:t xml:space="preserve"> составления аналитической информации по вопросам товарного оборота произведений изобразительного искусства </w:t>
            </w:r>
          </w:p>
        </w:tc>
      </w:tr>
    </w:tbl>
    <w:p w:rsidR="00585EC7" w:rsidRDefault="00DF7B12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26243">
        <w:rPr>
          <w:b/>
          <w:bCs/>
          <w:sz w:val="28"/>
          <w:szCs w:val="28"/>
        </w:rPr>
        <w:t>. Самостоятельная работа студента</w:t>
      </w:r>
    </w:p>
    <w:tbl>
      <w:tblPr>
        <w:tblW w:w="4286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67"/>
        <w:gridCol w:w="4368"/>
      </w:tblGrid>
      <w:tr w:rsidR="00A41060" w:rsidTr="00A41060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60" w:rsidRDefault="00A41060">
            <w:pPr>
              <w:jc w:val="center"/>
            </w:pPr>
            <w:r>
              <w:t>Вид работы и содержание задания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60" w:rsidRDefault="00A41060">
            <w:pPr>
              <w:jc w:val="center"/>
            </w:pPr>
            <w:r>
              <w:t>Список литературы (с указанием разделов, глав, страниц)</w:t>
            </w:r>
          </w:p>
        </w:tc>
      </w:tr>
      <w:tr w:rsidR="00A41060" w:rsidTr="00A41060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60" w:rsidRDefault="00A41060">
            <w:r>
              <w:t>Подготовка к практическим занятиям (самостоятельное изучение источников, хрестоматий, научной литературы</w:t>
            </w:r>
            <w:proofErr w:type="gramStart"/>
            <w:r>
              <w:t>).Особенности</w:t>
            </w:r>
            <w:proofErr w:type="gramEnd"/>
            <w:r>
              <w:t xml:space="preserve"> становления арт-рынка в современных условиях.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60" w:rsidRDefault="00A41060">
            <w:r>
              <w:t xml:space="preserve">Томпсон, Д. Супермодель и фанерный ящик. Шокирующие истории и причудливая экономика современного искусства / </w:t>
            </w:r>
            <w:proofErr w:type="spellStart"/>
            <w:r>
              <w:t>Д.Томпсон</w:t>
            </w:r>
            <w:proofErr w:type="spellEnd"/>
            <w:r>
              <w:t xml:space="preserve">. - М.: </w:t>
            </w:r>
            <w:proofErr w:type="spellStart"/>
            <w:r>
              <w:t>Центрполиграф</w:t>
            </w:r>
            <w:proofErr w:type="spellEnd"/>
            <w:r>
              <w:t xml:space="preserve">, 2015. - 350 с. </w:t>
            </w:r>
          </w:p>
        </w:tc>
      </w:tr>
      <w:tr w:rsidR="00A41060" w:rsidTr="00A41060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60" w:rsidRDefault="00A41060">
            <w:r>
              <w:t>Подготовка к практическим занятиям (самостоятельное изучение источников, хрестоматий, научной литературы). Искусство как товар. Экономические основы функционирования художественного рынка. Ценообразование и инвестиции в сфере художественного рынка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60" w:rsidRDefault="00A41060">
            <w:proofErr w:type="spellStart"/>
            <w:r>
              <w:t>Щурина</w:t>
            </w:r>
            <w:proofErr w:type="spellEnd"/>
            <w:r>
              <w:t xml:space="preserve">, С.В. Инвестиции в искусство: финансовые риски и оптимизация вложения капитала: монография. — </w:t>
            </w:r>
            <w:proofErr w:type="gramStart"/>
            <w:r>
              <w:t>М. :</w:t>
            </w:r>
            <w:proofErr w:type="gramEnd"/>
            <w:r>
              <w:t xml:space="preserve"> Дашков и К, 2015. — 91 с. </w:t>
            </w:r>
          </w:p>
        </w:tc>
      </w:tr>
      <w:tr w:rsidR="00A41060" w:rsidTr="00A41060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60" w:rsidRDefault="00A41060">
            <w:r>
              <w:t>Подготовка к практическим занятиям (самостоятельное изучение источников, хрестоматий, научной литературы</w:t>
            </w:r>
            <w:proofErr w:type="gramStart"/>
            <w:r>
              <w:t>).Правовые</w:t>
            </w:r>
            <w:proofErr w:type="gramEnd"/>
            <w:r>
              <w:t xml:space="preserve"> основы функционирования художественного рынка. Интеллектуальная собственность как объект правового регулирования. Правовое регулирование антиквариата, международного оборота культурных ценностей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60" w:rsidRDefault="00A41060">
            <w:r>
              <w:t xml:space="preserve">Богуславский, М. М. Культурные ценности в международном обороте: Правовые аспекты / М. М. Богуславский. - </w:t>
            </w:r>
            <w:proofErr w:type="gramStart"/>
            <w:r>
              <w:t>М. :</w:t>
            </w:r>
            <w:proofErr w:type="gramEnd"/>
            <w:r>
              <w:t xml:space="preserve"> </w:t>
            </w:r>
            <w:proofErr w:type="spellStart"/>
            <w:r>
              <w:t>Юристъ</w:t>
            </w:r>
            <w:proofErr w:type="spellEnd"/>
            <w:r>
              <w:t xml:space="preserve"> , 2005. - 427 с. </w:t>
            </w:r>
          </w:p>
        </w:tc>
      </w:tr>
      <w:tr w:rsidR="00A41060" w:rsidTr="00A41060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60" w:rsidRDefault="00A41060">
            <w:r>
              <w:t xml:space="preserve">Подготовка к практическим занятиям </w:t>
            </w:r>
            <w:r>
              <w:lastRenderedPageBreak/>
              <w:t>(самостоятельное изучение источников, хрестоматий, научной литературы). Государственная политика и художественный рынок в России в XVIII-XX вв.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60" w:rsidRDefault="00A41060">
            <w:proofErr w:type="spellStart"/>
            <w:r>
              <w:lastRenderedPageBreak/>
              <w:t>Северюхин</w:t>
            </w:r>
            <w:proofErr w:type="spellEnd"/>
            <w:r>
              <w:t xml:space="preserve">, Д. Я. Старый </w:t>
            </w:r>
            <w:r>
              <w:lastRenderedPageBreak/>
              <w:t xml:space="preserve">художественный Петербург. Рынок и самоорганизация художников / </w:t>
            </w:r>
            <w:proofErr w:type="spellStart"/>
            <w:r>
              <w:t>Д.Я.Северюхин</w:t>
            </w:r>
            <w:proofErr w:type="spellEnd"/>
            <w:r>
              <w:t>. - СПб</w:t>
            </w:r>
            <w:proofErr w:type="gramStart"/>
            <w:r>
              <w:t>. :</w:t>
            </w:r>
            <w:proofErr w:type="gramEnd"/>
            <w:r>
              <w:t xml:space="preserve"> Издательский дом «</w:t>
            </w:r>
            <w:proofErr w:type="spellStart"/>
            <w:r>
              <w:t>Мiръ</w:t>
            </w:r>
            <w:proofErr w:type="spellEnd"/>
            <w:r>
              <w:t>», 2008. - 536 с.</w:t>
            </w:r>
          </w:p>
        </w:tc>
      </w:tr>
      <w:tr w:rsidR="00A41060" w:rsidTr="00A41060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60" w:rsidRDefault="00A41060">
            <w:r>
              <w:lastRenderedPageBreak/>
              <w:t>Подготовка к практическим занятиям (самостоятельное изучение источников, хрестоматий, научной литературы). Становление и развитие художественного рынка на Западе в XVIII-XX вв.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60" w:rsidRDefault="00A41060">
            <w:r>
              <w:t xml:space="preserve">Головин, В. П. Мир художника раннего итальянского Возрождения / В. П. </w:t>
            </w:r>
            <w:proofErr w:type="gramStart"/>
            <w:r>
              <w:t>Головин.-</w:t>
            </w:r>
            <w:proofErr w:type="gramEnd"/>
            <w:r>
              <w:t xml:space="preserve">М. : Новое литературное обозрение , 2003.-285 с. Арутюнова, А. Арт-рынок в XXI веке. Пространство художественного эксперимента / </w:t>
            </w:r>
            <w:proofErr w:type="spellStart"/>
            <w:r>
              <w:t>А.Арутюнова</w:t>
            </w:r>
            <w:proofErr w:type="spellEnd"/>
            <w:r>
              <w:t xml:space="preserve">. - М.: Издательский Дом ВШЭ, 2015. - 232 с. </w:t>
            </w:r>
          </w:p>
        </w:tc>
      </w:tr>
      <w:tr w:rsidR="00A41060" w:rsidTr="00A41060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60" w:rsidRDefault="00A41060">
            <w:r>
              <w:t>Подготовка к практическим занятиям (самостоятельное изучение источников, хрестоматий, научной литературы). Функции, инфраструктура и процедуры современного арт-рынка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60" w:rsidRDefault="00A41060">
            <w:r>
              <w:t xml:space="preserve">Томпсон, Д. Как продать за $12 миллионов чучело акулы. Скандальная правда о современном искусстве и </w:t>
            </w:r>
            <w:proofErr w:type="spellStart"/>
            <w:r>
              <w:t>аукц</w:t>
            </w:r>
            <w:proofErr w:type="spellEnd"/>
            <w:r>
              <w:t xml:space="preserve">. Домах / </w:t>
            </w:r>
            <w:proofErr w:type="spellStart"/>
            <w:r>
              <w:t>Д.Томпсон</w:t>
            </w:r>
            <w:proofErr w:type="spellEnd"/>
            <w:r>
              <w:t xml:space="preserve">. - М.: </w:t>
            </w:r>
            <w:proofErr w:type="spellStart"/>
            <w:r>
              <w:t>Центрполиграф</w:t>
            </w:r>
            <w:proofErr w:type="spellEnd"/>
            <w:r>
              <w:t>, 2010. - 351 с.</w:t>
            </w:r>
          </w:p>
        </w:tc>
      </w:tr>
    </w:tbl>
    <w:p w:rsidR="00585EC7" w:rsidRDefault="00DF7B12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F26243">
        <w:rPr>
          <w:b/>
          <w:bCs/>
          <w:sz w:val="28"/>
          <w:szCs w:val="28"/>
        </w:rPr>
        <w:t xml:space="preserve">. Виды контроля, процедуры проведения, критерии оценивания 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37"/>
        <w:gridCol w:w="6541"/>
        <w:gridCol w:w="1912"/>
      </w:tblGrid>
      <w:tr w:rsidR="00585EC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pPr>
              <w:jc w:val="center"/>
            </w:pPr>
            <w:r>
              <w:t>Вид контроля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pPr>
              <w:jc w:val="center"/>
            </w:pPr>
            <w:r>
              <w:t>Процедуры проведения и оценивания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pPr>
              <w:jc w:val="center"/>
            </w:pPr>
            <w:r>
              <w:t>Критерии оценивания</w:t>
            </w:r>
          </w:p>
        </w:tc>
      </w:tr>
      <w:tr w:rsidR="00585EC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pPr>
              <w:jc w:val="center"/>
            </w:pPr>
            <w:r>
              <w:t>Текущий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pPr>
              <w:jc w:val="center"/>
            </w:pPr>
            <w:r>
              <w:t>Доклад. Работа выполняется в рамках самостоятельной (внеаудиторной) работы студентов по разделам дисциплины №3 . Работа должна быть сдана через неделю после выдачи задания по соответствующему разделу. Оценивается по 15-балльной шкале, при этом учитываются: 1) своевременность представления работы; 2) наличие маркетингового плана, четкое следование выработанному маркетинговому плану в представляемом проекте, полнота проекта. 1. Своевременность оценивается по следующей схеме: 5 баллов – работа сдана на проверку своевременно; 3 баллов – работа сдана на проверку в течение 3-х дней после установленного срока; 2 балла – работа сдана более чем с трехдневным опозданием; 0 баллов – работа не сдана на проверку. 2. Наличие маркетингового плана, четкое следование выработанному маркетинговому плану в представляемом проекте, полнота проекта оцениваются по схеме: 10 баллов – содержание, полнота освещения и качество проработки материала полностью соответствуют установленным требованиям; 8 баллов – работа в целом соответствует установленным требованиям, но имеются небольшие недостатки в качестве проработки материала; 4 балла – имеются существенные недостатки по полноте и содержанию, невысокое качество проработки материала; 2 балла – тема не раскрыта, работа содержит совокупность бессистемных сведений; 0 баллов – работа не выполнена.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r>
              <w:t xml:space="preserve">Зачтено: более 6 баллов. </w:t>
            </w:r>
            <w:r>
              <w:br/>
              <w:t>Не зачтено: менее 7 баллов.</w:t>
            </w:r>
          </w:p>
        </w:tc>
      </w:tr>
      <w:tr w:rsidR="00585EC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pPr>
              <w:jc w:val="center"/>
            </w:pPr>
            <w:r>
              <w:t>промежуточный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pPr>
              <w:jc w:val="center"/>
            </w:pPr>
            <w:r>
              <w:t>Зачет. К процедуре зачета допускаются студенты по итогам текущего контроля. Зачетное мероприятие проводится на зачетной неделе, осуществляется по билетам, каждый из которых содержит 2 вопроса, требующих развернутого устного ответа. На подготовку к ответу дается 20 минут.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r>
              <w:t>Зачтено: раскрытие темы, ответы на вопросы по теме</w:t>
            </w:r>
            <w:r>
              <w:br/>
              <w:t>Не зачтено: отсутствие ответа на вопросы</w:t>
            </w:r>
          </w:p>
        </w:tc>
      </w:tr>
    </w:tbl>
    <w:p w:rsidR="00585EC7" w:rsidRDefault="00F26243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Типовые контрольные задания 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37"/>
        <w:gridCol w:w="8453"/>
      </w:tblGrid>
      <w:tr w:rsidR="00585EC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pPr>
              <w:jc w:val="center"/>
            </w:pPr>
            <w:r>
              <w:t>Вид контроля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pPr>
              <w:jc w:val="center"/>
            </w:pPr>
            <w:r>
              <w:t>Типовые контрольные задания</w:t>
            </w:r>
          </w:p>
        </w:tc>
      </w:tr>
      <w:tr w:rsidR="00585EC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pPr>
              <w:jc w:val="center"/>
            </w:pPr>
            <w:r>
              <w:t>Текущий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r>
              <w:t xml:space="preserve">1. Составить проект организации галереи (концепция (миссия), правила, условия продажи) в </w:t>
            </w:r>
            <w:proofErr w:type="spellStart"/>
            <w:r>
              <w:t>г.Челябинске</w:t>
            </w:r>
            <w:proofErr w:type="spellEnd"/>
            <w:r>
              <w:t xml:space="preserve">. 2. Составить выставочный проект (концепция (миссия), правила, условия продажи) в </w:t>
            </w:r>
            <w:proofErr w:type="spellStart"/>
            <w:r>
              <w:t>г.Челябинске</w:t>
            </w:r>
            <w:proofErr w:type="spellEnd"/>
            <w:r>
              <w:t xml:space="preserve">. 3. Составить проект организации ярмарки </w:t>
            </w:r>
            <w:proofErr w:type="gramStart"/>
            <w:r>
              <w:t>( концепция</w:t>
            </w:r>
            <w:proofErr w:type="gramEnd"/>
            <w:r>
              <w:t xml:space="preserve">(миссия), правила, условия проведения торгов) в </w:t>
            </w:r>
            <w:proofErr w:type="spellStart"/>
            <w:r>
              <w:t>г.Челябинске</w:t>
            </w:r>
            <w:proofErr w:type="spellEnd"/>
            <w:r>
              <w:t xml:space="preserve">. 4. Составить проект организации </w:t>
            </w:r>
            <w:proofErr w:type="spellStart"/>
            <w:r>
              <w:t>аукцинного</w:t>
            </w:r>
            <w:proofErr w:type="spellEnd"/>
            <w:r>
              <w:t xml:space="preserve"> дома (концепция (миссия), правила, условия продажи) в </w:t>
            </w:r>
            <w:proofErr w:type="spellStart"/>
            <w:r>
              <w:t>г.Челябинске</w:t>
            </w:r>
            <w:proofErr w:type="spellEnd"/>
            <w:proofErr w:type="gramStart"/>
            <w:r>
              <w:t>. .</w:t>
            </w:r>
            <w:proofErr w:type="gramEnd"/>
            <w:r>
              <w:t xml:space="preserve"> 5. Составить проект арт-портала в сети интернет (по выбору).</w:t>
            </w:r>
          </w:p>
        </w:tc>
      </w:tr>
      <w:tr w:rsidR="00585EC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pPr>
              <w:jc w:val="center"/>
            </w:pPr>
            <w:r>
              <w:t>промежуточный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r>
              <w:t>1 Понятие художественного рынка. История становления арт-рынка в Западной Европе.</w:t>
            </w:r>
            <w:r>
              <w:br/>
              <w:t>2 Особенности становления современного арт-рынка в РФ.</w:t>
            </w:r>
            <w:r>
              <w:br/>
              <w:t>3 Мировой, национальные и региональные арт-рынки. Процессы глобализации</w:t>
            </w:r>
            <w:r>
              <w:br/>
              <w:t>4 Особенности истории становления и развития арт-рынка в России.</w:t>
            </w:r>
            <w:r>
              <w:br/>
              <w:t>5 Функции и инфраструктура арт-рынка.</w:t>
            </w:r>
            <w:r>
              <w:br/>
              <w:t xml:space="preserve">6 Способы измерения арт- </w:t>
            </w:r>
            <w:proofErr w:type="spellStart"/>
            <w:r>
              <w:t>рынка.Мировые</w:t>
            </w:r>
            <w:proofErr w:type="spellEnd"/>
            <w:r>
              <w:t xml:space="preserve"> художественные индексы и базы данных.</w:t>
            </w:r>
            <w:r>
              <w:br/>
              <w:t>7 Организационно- правовые формы( биеннале, выставки, экспозиции, каталоги и пр.) реализации информационной функции арт- рынка.</w:t>
            </w:r>
            <w:r>
              <w:br/>
              <w:t>8 Субъекты художественного рынка. Арт-</w:t>
            </w:r>
            <w:proofErr w:type="spellStart"/>
            <w:r>
              <w:t>дилер,художественный</w:t>
            </w:r>
            <w:proofErr w:type="spellEnd"/>
            <w:r>
              <w:t xml:space="preserve"> салон, аукцион, галерея, художественная ярмарка и пр.</w:t>
            </w:r>
            <w:r>
              <w:br/>
              <w:t>9 Ценообразование в искусстве</w:t>
            </w:r>
            <w:r>
              <w:br/>
              <w:t>10 Рыночная стоимость предмета коллекционирования. Метод ТЭС ( метод стоимостной экспертизы)</w:t>
            </w:r>
            <w:r>
              <w:br/>
              <w:t>11 Инвестиции в искусство. Стратегии инвестирования в искусство.</w:t>
            </w:r>
            <w:r>
              <w:br/>
              <w:t>12 Проблема атрибуции произведения искусства. Правовое регулирование.</w:t>
            </w:r>
            <w:r>
              <w:br/>
              <w:t>13 Интеллектуальная собственность как объект правового регулирования.</w:t>
            </w:r>
            <w:r>
              <w:br/>
              <w:t>14 Личные неимущественные права автора произведения.</w:t>
            </w:r>
            <w:r>
              <w:br/>
              <w:t>15 Исключительное право автора на произведение</w:t>
            </w:r>
            <w:r>
              <w:br/>
              <w:t>16 Закон об интернет-пиратстве</w:t>
            </w:r>
            <w:r>
              <w:br/>
              <w:t>17 Культурные ценности как объект международного права</w:t>
            </w:r>
            <w:r>
              <w:br/>
              <w:t>18 Правовое регулирование антиквариата</w:t>
            </w:r>
            <w:r>
              <w:br/>
              <w:t>19 Правовое регулирование ввоза и вывоза культурных ценностей</w:t>
            </w:r>
            <w:r>
              <w:br/>
              <w:t>20 Закон об оценке, методики оценки</w:t>
            </w:r>
          </w:p>
        </w:tc>
      </w:tr>
    </w:tbl>
    <w:p w:rsidR="00585EC7" w:rsidRDefault="00DF7B12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F26243">
        <w:rPr>
          <w:b/>
          <w:bCs/>
          <w:sz w:val="28"/>
          <w:szCs w:val="28"/>
        </w:rPr>
        <w:t>. Учебно-методическое и информационное обеспечение дисциплины</w:t>
      </w:r>
    </w:p>
    <w:p w:rsidR="00585EC7" w:rsidRDefault="00F2624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Печатная учебно-методическая документация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а) основная литература:</w:t>
      </w:r>
    </w:p>
    <w:p w:rsidR="00585EC7" w:rsidRDefault="00F26243">
      <w:pPr>
        <w:numPr>
          <w:ilvl w:val="0"/>
          <w:numId w:val="1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Современное искусство и отечественный художественный рынок </w:t>
      </w:r>
      <w:proofErr w:type="spellStart"/>
      <w:r>
        <w:rPr>
          <w:sz w:val="28"/>
          <w:szCs w:val="28"/>
        </w:rPr>
        <w:t>Моногр</w:t>
      </w:r>
      <w:proofErr w:type="spellEnd"/>
      <w:r>
        <w:rPr>
          <w:sz w:val="28"/>
          <w:szCs w:val="28"/>
        </w:rPr>
        <w:t xml:space="preserve">. Т. Е. Шехтер, А. В. Карпов, И. Л. Комарова и др.; Под ред. Т. Е. Шехтер; Санкт-Петербург. </w:t>
      </w:r>
      <w:proofErr w:type="spellStart"/>
      <w:r>
        <w:rPr>
          <w:sz w:val="28"/>
          <w:szCs w:val="28"/>
        </w:rPr>
        <w:t>гуманитар</w:t>
      </w:r>
      <w:proofErr w:type="spellEnd"/>
      <w:r>
        <w:rPr>
          <w:sz w:val="28"/>
          <w:szCs w:val="28"/>
        </w:rPr>
        <w:t xml:space="preserve">. ун-т профсоюзов. - СПб.: </w:t>
      </w:r>
      <w:proofErr w:type="spellStart"/>
      <w:r>
        <w:rPr>
          <w:sz w:val="28"/>
          <w:szCs w:val="28"/>
        </w:rPr>
        <w:t>СПбГУП</w:t>
      </w:r>
      <w:proofErr w:type="spellEnd"/>
      <w:r>
        <w:rPr>
          <w:sz w:val="28"/>
          <w:szCs w:val="28"/>
        </w:rPr>
        <w:t>, 2005. - 169, [1] с.</w:t>
      </w:r>
    </w:p>
    <w:p w:rsidR="00585EC7" w:rsidRDefault="00F26243">
      <w:pPr>
        <w:numPr>
          <w:ilvl w:val="0"/>
          <w:numId w:val="1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Суворов, Н. Н. Галерейное </w:t>
      </w:r>
      <w:proofErr w:type="gramStart"/>
      <w:r>
        <w:rPr>
          <w:sz w:val="28"/>
          <w:szCs w:val="28"/>
        </w:rPr>
        <w:t>дело :</w:t>
      </w:r>
      <w:proofErr w:type="gramEnd"/>
      <w:r>
        <w:rPr>
          <w:sz w:val="28"/>
          <w:szCs w:val="28"/>
        </w:rPr>
        <w:t xml:space="preserve"> Искусство в пространстве галереи [Текст] учебное пособие Н. Н. Суворов. - СПб.: Издательство Санкт-Петербургского университета, 2006. - 199, [1] с. 22 см.</w:t>
      </w:r>
    </w:p>
    <w:p w:rsidR="00585EC7" w:rsidRDefault="00F26243">
      <w:pPr>
        <w:numPr>
          <w:ilvl w:val="0"/>
          <w:numId w:val="1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Богуславский, М. М. Культурные ценности в международном обороте: Правовые аспекты М. М. Богуславский. - М.: </w:t>
      </w:r>
      <w:proofErr w:type="spellStart"/>
      <w:r>
        <w:rPr>
          <w:sz w:val="28"/>
          <w:szCs w:val="28"/>
        </w:rPr>
        <w:t>Юристъ</w:t>
      </w:r>
      <w:proofErr w:type="spellEnd"/>
      <w:r>
        <w:rPr>
          <w:sz w:val="28"/>
          <w:szCs w:val="28"/>
        </w:rPr>
        <w:t>, 2005. - 427 с.</w:t>
      </w:r>
    </w:p>
    <w:p w:rsidR="00585EC7" w:rsidRDefault="00585EC7">
      <w:pPr>
        <w:ind w:left="720" w:hanging="360"/>
        <w:rPr>
          <w:sz w:val="28"/>
          <w:szCs w:val="28"/>
        </w:rPr>
      </w:pPr>
    </w:p>
    <w:p w:rsidR="00585EC7" w:rsidRDefault="00F26243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б) дополнительная литература:</w:t>
      </w:r>
    </w:p>
    <w:p w:rsidR="00585EC7" w:rsidRDefault="00F26243">
      <w:pPr>
        <w:numPr>
          <w:ilvl w:val="0"/>
          <w:numId w:val="2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Анализ и интерпретация произведения </w:t>
      </w:r>
      <w:proofErr w:type="gramStart"/>
      <w:r>
        <w:rPr>
          <w:sz w:val="28"/>
          <w:szCs w:val="28"/>
        </w:rPr>
        <w:t>искусства :</w:t>
      </w:r>
      <w:proofErr w:type="gramEnd"/>
      <w:r>
        <w:rPr>
          <w:sz w:val="28"/>
          <w:szCs w:val="28"/>
        </w:rPr>
        <w:t xml:space="preserve"> Художественное сотворчество [Текст] Учеб. пособие для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учеб. </w:t>
      </w:r>
      <w:r>
        <w:rPr>
          <w:sz w:val="28"/>
          <w:szCs w:val="28"/>
        </w:rPr>
        <w:lastRenderedPageBreak/>
        <w:t>заведений Н. А. Яковлева, Т. П. Чаговец, Е. Б. Мозговая и др.; Под ред. Н. А. Яковлевой. - М.: Высшая школа, 2005. - 549, [2] с.</w:t>
      </w:r>
    </w:p>
    <w:p w:rsidR="00585EC7" w:rsidRDefault="00F26243">
      <w:pPr>
        <w:numPr>
          <w:ilvl w:val="0"/>
          <w:numId w:val="2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Головин, В. П. Мир художника раннего итальянского Возрождения В. П. Головин. - М.: Новое литературное обозрение, 2003. - 285,[2] с. ил.</w:t>
      </w:r>
    </w:p>
    <w:p w:rsidR="00585EC7" w:rsidRDefault="00F26243">
      <w:pPr>
        <w:numPr>
          <w:ilvl w:val="0"/>
          <w:numId w:val="2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Тихонов, А. А. Рынок и </w:t>
      </w:r>
      <w:proofErr w:type="gramStart"/>
      <w:r>
        <w:rPr>
          <w:sz w:val="28"/>
          <w:szCs w:val="28"/>
        </w:rPr>
        <w:t>антиквариат :</w:t>
      </w:r>
      <w:proofErr w:type="gramEnd"/>
      <w:r>
        <w:rPr>
          <w:sz w:val="28"/>
          <w:szCs w:val="28"/>
        </w:rPr>
        <w:t xml:space="preserve"> Русское искусство на Западе, 1985-2005 [Текст] А. А. Тихонов. - М.: Экономика, 2006. - 678, [1] с. ил.</w:t>
      </w:r>
    </w:p>
    <w:p w:rsidR="00585EC7" w:rsidRDefault="00585EC7">
      <w:pPr>
        <w:ind w:left="720" w:hanging="360"/>
        <w:rPr>
          <w:sz w:val="28"/>
          <w:szCs w:val="28"/>
        </w:rPr>
      </w:pPr>
    </w:p>
    <w:p w:rsidR="00585EC7" w:rsidRDefault="00585EC7" w:rsidP="00EA1990">
      <w:pPr>
        <w:ind w:left="720" w:hanging="360"/>
        <w:rPr>
          <w:sz w:val="28"/>
          <w:szCs w:val="28"/>
        </w:rPr>
      </w:pPr>
      <w:bookmarkStart w:id="0" w:name="_GoBack"/>
      <w:bookmarkEnd w:id="0"/>
    </w:p>
    <w:p w:rsidR="00585EC7" w:rsidRDefault="00585EC7">
      <w:pPr>
        <w:ind w:left="720" w:hanging="360"/>
        <w:rPr>
          <w:sz w:val="28"/>
          <w:szCs w:val="28"/>
        </w:rPr>
      </w:pPr>
    </w:p>
    <w:p w:rsidR="00585EC7" w:rsidRDefault="00F2624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Электронная учебно-методическая документация</w:t>
      </w:r>
      <w:r>
        <w:rPr>
          <w:sz w:val="28"/>
          <w:szCs w:val="28"/>
        </w:rPr>
        <w:br/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"/>
        <w:gridCol w:w="1337"/>
        <w:gridCol w:w="3401"/>
        <w:gridCol w:w="1305"/>
        <w:gridCol w:w="1907"/>
        <w:gridCol w:w="1951"/>
      </w:tblGrid>
      <w:tr w:rsidR="00585EC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r>
              <w:t>№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pPr>
              <w:jc w:val="center"/>
            </w:pPr>
            <w:r>
              <w:t xml:space="preserve">Вид </w:t>
            </w:r>
            <w:r>
              <w:br/>
              <w:t>литературы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pPr>
              <w:jc w:val="center"/>
            </w:pPr>
            <w:r>
              <w:t>Наименование разработки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pPr>
              <w:jc w:val="center"/>
            </w:pPr>
            <w:r>
              <w:t xml:space="preserve">Ссылка на </w:t>
            </w:r>
            <w:proofErr w:type="spellStart"/>
            <w:r>
              <w:t>инфор</w:t>
            </w:r>
            <w:proofErr w:type="spellEnd"/>
            <w:r>
              <w:t>-</w:t>
            </w:r>
            <w:r>
              <w:br/>
            </w:r>
            <w:proofErr w:type="spellStart"/>
            <w:r>
              <w:t>мационный</w:t>
            </w:r>
            <w:proofErr w:type="spellEnd"/>
            <w:r>
              <w:t xml:space="preserve"> ресурс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pPr>
              <w:jc w:val="center"/>
            </w:pPr>
            <w:r>
              <w:t>Наименование ресурса в электронной форме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pPr>
              <w:jc w:val="center"/>
            </w:pPr>
            <w:r>
              <w:t>Доступность (сеть Интернет /</w:t>
            </w:r>
            <w:r>
              <w:br/>
              <w:t>локальная сеть;</w:t>
            </w:r>
            <w:r>
              <w:br/>
              <w:t>авторизованный / свободный до-</w:t>
            </w:r>
            <w:r>
              <w:br/>
              <w:t>ступ)</w:t>
            </w:r>
          </w:p>
        </w:tc>
      </w:tr>
      <w:tr w:rsidR="00585EC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r>
              <w:t>Основная литература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proofErr w:type="spellStart"/>
            <w:r>
              <w:t>Щурина</w:t>
            </w:r>
            <w:proofErr w:type="spellEnd"/>
            <w:r>
              <w:t>, С.В. Инвестиции в искусство: финансовые риски и оптимизация вложения капитала: монография. [Электронный ресурс] — Электрон</w:t>
            </w:r>
            <w:proofErr w:type="gramStart"/>
            <w:r>
              <w:t>.</w:t>
            </w:r>
            <w:proofErr w:type="gramEnd"/>
            <w:r>
              <w:t xml:space="preserve"> дан. — </w:t>
            </w:r>
            <w:proofErr w:type="gramStart"/>
            <w:r>
              <w:t>М. :</w:t>
            </w:r>
            <w:proofErr w:type="gramEnd"/>
            <w:r>
              <w:t xml:space="preserve"> Дашков и К, 2015. — 91 с.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585EC7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r>
              <w:t>Электронно-библиотечная система Издательства Лань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proofErr w:type="spellStart"/>
            <w:r>
              <w:t>ЛокальнаяСеть</w:t>
            </w:r>
            <w:proofErr w:type="spellEnd"/>
            <w:r>
              <w:t xml:space="preserve"> / Авторизованный</w:t>
            </w:r>
          </w:p>
        </w:tc>
      </w:tr>
      <w:tr w:rsidR="00585EC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r>
              <w:t>Основная литература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proofErr w:type="spellStart"/>
            <w:r>
              <w:t>Тульчинский</w:t>
            </w:r>
            <w:proofErr w:type="spellEnd"/>
            <w:r>
              <w:t xml:space="preserve">, Г.Л. Маркетинг в сфере культуры: Учебное пособие. [Электронный ресурс] / Г.Л. </w:t>
            </w:r>
            <w:proofErr w:type="spellStart"/>
            <w:r>
              <w:t>Тульчинский</w:t>
            </w:r>
            <w:proofErr w:type="spellEnd"/>
            <w:r>
              <w:t xml:space="preserve">, Е.Л. </w:t>
            </w:r>
            <w:proofErr w:type="spellStart"/>
            <w:r>
              <w:t>Шекова</w:t>
            </w:r>
            <w:proofErr w:type="spellEnd"/>
            <w:r>
              <w:t>. — Электрон</w:t>
            </w:r>
            <w:proofErr w:type="gramStart"/>
            <w:r>
              <w:t>.</w:t>
            </w:r>
            <w:proofErr w:type="gramEnd"/>
            <w:r>
              <w:t xml:space="preserve"> дан. — СПб</w:t>
            </w:r>
            <w:proofErr w:type="gramStart"/>
            <w:r>
              <w:t>. :</w:t>
            </w:r>
            <w:proofErr w:type="gramEnd"/>
            <w:r>
              <w:t xml:space="preserve"> Лань, Планета музыки, 2009. — 496 с.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585EC7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r>
              <w:t>Электронно-библиотечная система Издательства Лань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proofErr w:type="spellStart"/>
            <w:r>
              <w:t>ЛокальнаяСеть</w:t>
            </w:r>
            <w:proofErr w:type="spellEnd"/>
            <w:r>
              <w:t xml:space="preserve"> / Авторизованный</w:t>
            </w:r>
          </w:p>
        </w:tc>
      </w:tr>
      <w:tr w:rsidR="00585EC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r>
              <w:t>Основная литература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r>
              <w:t>Суворов, Н.Н. Галерейное дело. Обращение произведений искусства. [Электронный ресурс] — Электрон</w:t>
            </w:r>
            <w:proofErr w:type="gramStart"/>
            <w:r>
              <w:t>.</w:t>
            </w:r>
            <w:proofErr w:type="gramEnd"/>
            <w:r>
              <w:t xml:space="preserve"> дан. — СПб</w:t>
            </w:r>
            <w:proofErr w:type="gramStart"/>
            <w:r>
              <w:t>. :</w:t>
            </w:r>
            <w:proofErr w:type="gramEnd"/>
            <w:r>
              <w:t xml:space="preserve"> Лань, Планета музыки, 2015. — 288 с.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585EC7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r>
              <w:t>Электронно-библиотечная система Издательства Лань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proofErr w:type="spellStart"/>
            <w:r>
              <w:t>ЛокальнаяСеть</w:t>
            </w:r>
            <w:proofErr w:type="spellEnd"/>
            <w:r>
              <w:t xml:space="preserve"> / Авторизованный</w:t>
            </w:r>
          </w:p>
        </w:tc>
      </w:tr>
      <w:tr w:rsidR="00585EC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r>
              <w:t>Основная литература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proofErr w:type="spellStart"/>
            <w:r>
              <w:t>Нешатаева</w:t>
            </w:r>
            <w:proofErr w:type="spellEnd"/>
            <w:r>
              <w:t>, В.О. Культурные ценности: цена и право. [Электронный ресурс] — Электрон</w:t>
            </w:r>
            <w:proofErr w:type="gramStart"/>
            <w:r>
              <w:t>.</w:t>
            </w:r>
            <w:proofErr w:type="gramEnd"/>
            <w:r>
              <w:t xml:space="preserve"> дан. — </w:t>
            </w:r>
            <w:proofErr w:type="gramStart"/>
            <w:r>
              <w:t>М. :</w:t>
            </w:r>
            <w:proofErr w:type="gramEnd"/>
            <w:r>
              <w:t xml:space="preserve"> Издательский дом Высшей школы экономики, 2013. — 208 с.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585EC7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r>
              <w:t>Электронно-библиотечная система Издательства Лань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proofErr w:type="spellStart"/>
            <w:r>
              <w:t>ЛокальнаяСеть</w:t>
            </w:r>
            <w:proofErr w:type="spellEnd"/>
            <w:r>
              <w:t xml:space="preserve"> / Авторизованный</w:t>
            </w:r>
          </w:p>
        </w:tc>
      </w:tr>
      <w:tr w:rsidR="00585EC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r>
              <w:t>Основная литература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r>
              <w:t>Арутюнова, А. Арт-рынок в XXI веке: пространство художественного эксперимента. [Электронный ресурс] — Электрон</w:t>
            </w:r>
            <w:proofErr w:type="gramStart"/>
            <w:r>
              <w:t>.</w:t>
            </w:r>
            <w:proofErr w:type="gramEnd"/>
            <w:r>
              <w:t xml:space="preserve"> дан. — </w:t>
            </w:r>
            <w:proofErr w:type="gramStart"/>
            <w:r>
              <w:t>М. :</w:t>
            </w:r>
            <w:proofErr w:type="gramEnd"/>
            <w:r>
              <w:t xml:space="preserve"> Издательский дом Высшей школы экономики, 2015. — 232 </w:t>
            </w:r>
            <w:r>
              <w:lastRenderedPageBreak/>
              <w:t xml:space="preserve">с.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585EC7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r>
              <w:t>Электронно-библиотечная система Издательства Лань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EC7" w:rsidRDefault="00F26243">
            <w:proofErr w:type="spellStart"/>
            <w:r>
              <w:t>ЛокальнаяСеть</w:t>
            </w:r>
            <w:proofErr w:type="spellEnd"/>
            <w:r>
              <w:t xml:space="preserve"> / Авторизованный</w:t>
            </w:r>
          </w:p>
        </w:tc>
      </w:tr>
    </w:tbl>
    <w:p w:rsidR="00F26243" w:rsidRDefault="00F26243" w:rsidP="00DF7B12">
      <w:pPr>
        <w:spacing w:before="280" w:after="280"/>
      </w:pPr>
    </w:p>
    <w:sectPr w:rsidR="00F26243">
      <w:pgSz w:w="11907" w:h="16839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ACF9"/>
    <w:multiLevelType w:val="hybridMultilevel"/>
    <w:tmpl w:val="FFFFFFFF"/>
    <w:lvl w:ilvl="0" w:tplc="49550F10">
      <w:start w:val="1"/>
      <w:numFmt w:val="decimal"/>
      <w:lvlText w:val="%1."/>
      <w:lvlJc w:val="left"/>
      <w:pPr>
        <w:ind w:left="720" w:hanging="360"/>
      </w:pPr>
    </w:lvl>
    <w:lvl w:ilvl="1" w:tplc="4A29740A">
      <w:start w:val="1"/>
      <w:numFmt w:val="decimal"/>
      <w:lvlText w:val="%2."/>
      <w:lvlJc w:val="left"/>
      <w:pPr>
        <w:ind w:left="1440" w:hanging="360"/>
      </w:pPr>
    </w:lvl>
    <w:lvl w:ilvl="2" w:tplc="72ACE3C1">
      <w:start w:val="1"/>
      <w:numFmt w:val="decimal"/>
      <w:lvlText w:val="%3."/>
      <w:lvlJc w:val="left"/>
      <w:pPr>
        <w:ind w:left="2160" w:hanging="360"/>
      </w:pPr>
    </w:lvl>
    <w:lvl w:ilvl="3" w:tplc="747901D3">
      <w:start w:val="1"/>
      <w:numFmt w:val="decimal"/>
      <w:lvlText w:val="%4."/>
      <w:lvlJc w:val="left"/>
      <w:pPr>
        <w:ind w:left="2880" w:hanging="360"/>
      </w:pPr>
    </w:lvl>
    <w:lvl w:ilvl="4" w:tplc="13A08AC3">
      <w:start w:val="1"/>
      <w:numFmt w:val="decimal"/>
      <w:lvlText w:val="%5."/>
      <w:lvlJc w:val="left"/>
      <w:pPr>
        <w:ind w:left="3600" w:hanging="360"/>
      </w:pPr>
    </w:lvl>
    <w:lvl w:ilvl="5" w:tplc="42EB426D">
      <w:start w:val="1"/>
      <w:numFmt w:val="decimal"/>
      <w:lvlText w:val="%6."/>
      <w:lvlJc w:val="left"/>
      <w:pPr>
        <w:ind w:left="4320" w:hanging="360"/>
      </w:pPr>
    </w:lvl>
    <w:lvl w:ilvl="6" w:tplc="4B8901E2">
      <w:start w:val="1"/>
      <w:numFmt w:val="decimal"/>
      <w:lvlText w:val="%7."/>
      <w:lvlJc w:val="left"/>
      <w:pPr>
        <w:ind w:left="5040" w:hanging="360"/>
      </w:pPr>
    </w:lvl>
    <w:lvl w:ilvl="7" w:tplc="7F68A49B">
      <w:start w:val="1"/>
      <w:numFmt w:val="decimal"/>
      <w:lvlText w:val="%8."/>
      <w:lvlJc w:val="left"/>
      <w:pPr>
        <w:ind w:left="5760" w:hanging="360"/>
      </w:pPr>
    </w:lvl>
    <w:lvl w:ilvl="8" w:tplc="6B60C451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F0D5220"/>
    <w:multiLevelType w:val="hybridMultilevel"/>
    <w:tmpl w:val="FFFFFFFF"/>
    <w:lvl w:ilvl="0" w:tplc="159F4D4B">
      <w:start w:val="1"/>
      <w:numFmt w:val="decimal"/>
      <w:lvlText w:val="%1."/>
      <w:lvlJc w:val="left"/>
      <w:pPr>
        <w:ind w:left="720" w:hanging="360"/>
      </w:pPr>
    </w:lvl>
    <w:lvl w:ilvl="1" w:tplc="072FE361">
      <w:start w:val="1"/>
      <w:numFmt w:val="decimal"/>
      <w:lvlText w:val="%2."/>
      <w:lvlJc w:val="left"/>
      <w:pPr>
        <w:ind w:left="1440" w:hanging="360"/>
      </w:pPr>
    </w:lvl>
    <w:lvl w:ilvl="2" w:tplc="11C76D96">
      <w:start w:val="1"/>
      <w:numFmt w:val="decimal"/>
      <w:lvlText w:val="%3."/>
      <w:lvlJc w:val="left"/>
      <w:pPr>
        <w:ind w:left="2160" w:hanging="360"/>
      </w:pPr>
    </w:lvl>
    <w:lvl w:ilvl="3" w:tplc="5A61F9E9">
      <w:start w:val="1"/>
      <w:numFmt w:val="decimal"/>
      <w:lvlText w:val="%4."/>
      <w:lvlJc w:val="left"/>
      <w:pPr>
        <w:ind w:left="2880" w:hanging="360"/>
      </w:pPr>
    </w:lvl>
    <w:lvl w:ilvl="4" w:tplc="666EF96D">
      <w:start w:val="1"/>
      <w:numFmt w:val="decimal"/>
      <w:lvlText w:val="%5."/>
      <w:lvlJc w:val="left"/>
      <w:pPr>
        <w:ind w:left="3600" w:hanging="360"/>
      </w:pPr>
    </w:lvl>
    <w:lvl w:ilvl="5" w:tplc="69E43FF7">
      <w:start w:val="1"/>
      <w:numFmt w:val="decimal"/>
      <w:lvlText w:val="%6."/>
      <w:lvlJc w:val="left"/>
      <w:pPr>
        <w:ind w:left="4320" w:hanging="360"/>
      </w:pPr>
    </w:lvl>
    <w:lvl w:ilvl="6" w:tplc="7D60DB15">
      <w:start w:val="1"/>
      <w:numFmt w:val="decimal"/>
      <w:lvlText w:val="%7."/>
      <w:lvlJc w:val="left"/>
      <w:pPr>
        <w:ind w:left="5040" w:hanging="360"/>
      </w:pPr>
    </w:lvl>
    <w:lvl w:ilvl="7" w:tplc="395CA8AF">
      <w:start w:val="1"/>
      <w:numFmt w:val="decimal"/>
      <w:lvlText w:val="%8."/>
      <w:lvlJc w:val="left"/>
      <w:pPr>
        <w:ind w:left="5760" w:hanging="360"/>
      </w:pPr>
    </w:lvl>
    <w:lvl w:ilvl="8" w:tplc="37EE4F1B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990A798"/>
    <w:multiLevelType w:val="hybridMultilevel"/>
    <w:tmpl w:val="FFFFFFFF"/>
    <w:lvl w:ilvl="0" w:tplc="32772F11">
      <w:start w:val="1"/>
      <w:numFmt w:val="decimal"/>
      <w:lvlText w:val="%1."/>
      <w:lvlJc w:val="left"/>
      <w:pPr>
        <w:ind w:left="720" w:hanging="360"/>
      </w:pPr>
    </w:lvl>
    <w:lvl w:ilvl="1" w:tplc="30E48895">
      <w:start w:val="1"/>
      <w:numFmt w:val="decimal"/>
      <w:lvlText w:val="%2."/>
      <w:lvlJc w:val="left"/>
      <w:pPr>
        <w:ind w:left="1440" w:hanging="360"/>
      </w:pPr>
    </w:lvl>
    <w:lvl w:ilvl="2" w:tplc="5B885334">
      <w:start w:val="1"/>
      <w:numFmt w:val="decimal"/>
      <w:lvlText w:val="%3."/>
      <w:lvlJc w:val="left"/>
      <w:pPr>
        <w:ind w:left="2160" w:hanging="360"/>
      </w:pPr>
    </w:lvl>
    <w:lvl w:ilvl="3" w:tplc="3B8CF0D6">
      <w:start w:val="1"/>
      <w:numFmt w:val="decimal"/>
      <w:lvlText w:val="%4."/>
      <w:lvlJc w:val="left"/>
      <w:pPr>
        <w:ind w:left="2880" w:hanging="360"/>
      </w:pPr>
    </w:lvl>
    <w:lvl w:ilvl="4" w:tplc="4944EE80">
      <w:start w:val="1"/>
      <w:numFmt w:val="decimal"/>
      <w:lvlText w:val="%5."/>
      <w:lvlJc w:val="left"/>
      <w:pPr>
        <w:ind w:left="3600" w:hanging="360"/>
      </w:pPr>
    </w:lvl>
    <w:lvl w:ilvl="5" w:tplc="63449A36">
      <w:start w:val="1"/>
      <w:numFmt w:val="decimal"/>
      <w:lvlText w:val="%6."/>
      <w:lvlJc w:val="left"/>
      <w:pPr>
        <w:ind w:left="4320" w:hanging="360"/>
      </w:pPr>
    </w:lvl>
    <w:lvl w:ilvl="6" w:tplc="2342CF45">
      <w:start w:val="1"/>
      <w:numFmt w:val="decimal"/>
      <w:lvlText w:val="%7."/>
      <w:lvlJc w:val="left"/>
      <w:pPr>
        <w:ind w:left="5040" w:hanging="360"/>
      </w:pPr>
    </w:lvl>
    <w:lvl w:ilvl="7" w:tplc="30992BD1">
      <w:start w:val="1"/>
      <w:numFmt w:val="decimal"/>
      <w:lvlText w:val="%8."/>
      <w:lvlJc w:val="left"/>
      <w:pPr>
        <w:ind w:left="5760" w:hanging="360"/>
      </w:pPr>
    </w:lvl>
    <w:lvl w:ilvl="8" w:tplc="53724D02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A548A4A"/>
    <w:multiLevelType w:val="hybridMultilevel"/>
    <w:tmpl w:val="FFFFFFFF"/>
    <w:lvl w:ilvl="0" w:tplc="62F07311">
      <w:start w:val="1"/>
      <w:numFmt w:val="decimal"/>
      <w:lvlText w:val="%1."/>
      <w:lvlJc w:val="left"/>
      <w:pPr>
        <w:ind w:left="720" w:hanging="360"/>
      </w:pPr>
    </w:lvl>
    <w:lvl w:ilvl="1" w:tplc="1D977514">
      <w:start w:val="1"/>
      <w:numFmt w:val="decimal"/>
      <w:lvlText w:val="%2."/>
      <w:lvlJc w:val="left"/>
      <w:pPr>
        <w:ind w:left="1440" w:hanging="360"/>
      </w:pPr>
    </w:lvl>
    <w:lvl w:ilvl="2" w:tplc="14C9A582">
      <w:start w:val="1"/>
      <w:numFmt w:val="decimal"/>
      <w:lvlText w:val="%3."/>
      <w:lvlJc w:val="left"/>
      <w:pPr>
        <w:ind w:left="2160" w:hanging="360"/>
      </w:pPr>
    </w:lvl>
    <w:lvl w:ilvl="3" w:tplc="29612D0C">
      <w:start w:val="1"/>
      <w:numFmt w:val="decimal"/>
      <w:lvlText w:val="%4."/>
      <w:lvlJc w:val="left"/>
      <w:pPr>
        <w:ind w:left="2880" w:hanging="360"/>
      </w:pPr>
    </w:lvl>
    <w:lvl w:ilvl="4" w:tplc="50D5C683">
      <w:start w:val="1"/>
      <w:numFmt w:val="decimal"/>
      <w:lvlText w:val="%5."/>
      <w:lvlJc w:val="left"/>
      <w:pPr>
        <w:ind w:left="3600" w:hanging="360"/>
      </w:pPr>
    </w:lvl>
    <w:lvl w:ilvl="5" w:tplc="005FEBE8">
      <w:start w:val="1"/>
      <w:numFmt w:val="decimal"/>
      <w:lvlText w:val="%6."/>
      <w:lvlJc w:val="left"/>
      <w:pPr>
        <w:ind w:left="4320" w:hanging="360"/>
      </w:pPr>
    </w:lvl>
    <w:lvl w:ilvl="6" w:tplc="5F81CC94">
      <w:start w:val="1"/>
      <w:numFmt w:val="decimal"/>
      <w:lvlText w:val="%7."/>
      <w:lvlJc w:val="left"/>
      <w:pPr>
        <w:ind w:left="5040" w:hanging="360"/>
      </w:pPr>
    </w:lvl>
    <w:lvl w:ilvl="7" w:tplc="15920B65">
      <w:start w:val="1"/>
      <w:numFmt w:val="decimal"/>
      <w:lvlText w:val="%8."/>
      <w:lvlJc w:val="left"/>
      <w:pPr>
        <w:ind w:left="5760" w:hanging="360"/>
      </w:pPr>
    </w:lvl>
    <w:lvl w:ilvl="8" w:tplc="16C88FB3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D536178"/>
    <w:multiLevelType w:val="hybridMultilevel"/>
    <w:tmpl w:val="FFFFFFFF"/>
    <w:lvl w:ilvl="0" w:tplc="0789C8AA">
      <w:start w:val="1"/>
      <w:numFmt w:val="decimal"/>
      <w:lvlText w:val="%1."/>
      <w:lvlJc w:val="left"/>
      <w:pPr>
        <w:ind w:left="720" w:hanging="360"/>
      </w:pPr>
    </w:lvl>
    <w:lvl w:ilvl="1" w:tplc="4E81DE6D">
      <w:start w:val="1"/>
      <w:numFmt w:val="decimal"/>
      <w:lvlText w:val="%2."/>
      <w:lvlJc w:val="left"/>
      <w:pPr>
        <w:ind w:left="1440" w:hanging="360"/>
      </w:pPr>
    </w:lvl>
    <w:lvl w:ilvl="2" w:tplc="43A13A47">
      <w:start w:val="1"/>
      <w:numFmt w:val="decimal"/>
      <w:lvlText w:val="%3."/>
      <w:lvlJc w:val="left"/>
      <w:pPr>
        <w:ind w:left="2160" w:hanging="360"/>
      </w:pPr>
    </w:lvl>
    <w:lvl w:ilvl="3" w:tplc="69EBB641">
      <w:start w:val="1"/>
      <w:numFmt w:val="decimal"/>
      <w:lvlText w:val="%4."/>
      <w:lvlJc w:val="left"/>
      <w:pPr>
        <w:ind w:left="2880" w:hanging="360"/>
      </w:pPr>
    </w:lvl>
    <w:lvl w:ilvl="4" w:tplc="24C34D01">
      <w:start w:val="1"/>
      <w:numFmt w:val="decimal"/>
      <w:lvlText w:val="%5."/>
      <w:lvlJc w:val="left"/>
      <w:pPr>
        <w:ind w:left="3600" w:hanging="360"/>
      </w:pPr>
    </w:lvl>
    <w:lvl w:ilvl="5" w:tplc="66130F9A">
      <w:start w:val="1"/>
      <w:numFmt w:val="decimal"/>
      <w:lvlText w:val="%6."/>
      <w:lvlJc w:val="left"/>
      <w:pPr>
        <w:ind w:left="4320" w:hanging="360"/>
      </w:pPr>
    </w:lvl>
    <w:lvl w:ilvl="6" w:tplc="55F28830">
      <w:start w:val="1"/>
      <w:numFmt w:val="decimal"/>
      <w:lvlText w:val="%7."/>
      <w:lvlJc w:val="left"/>
      <w:pPr>
        <w:ind w:left="5040" w:hanging="360"/>
      </w:pPr>
    </w:lvl>
    <w:lvl w:ilvl="7" w:tplc="1CAE2370">
      <w:start w:val="1"/>
      <w:numFmt w:val="decimal"/>
      <w:lvlText w:val="%8."/>
      <w:lvlJc w:val="left"/>
      <w:pPr>
        <w:ind w:left="5760" w:hanging="360"/>
      </w:pPr>
    </w:lvl>
    <w:lvl w:ilvl="8" w:tplc="51A9F971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E11A66C"/>
    <w:multiLevelType w:val="hybridMultilevel"/>
    <w:tmpl w:val="FFFFFFFF"/>
    <w:lvl w:ilvl="0" w:tplc="49A532A5">
      <w:start w:val="1"/>
      <w:numFmt w:val="decimal"/>
      <w:lvlText w:val="%1."/>
      <w:lvlJc w:val="left"/>
      <w:pPr>
        <w:ind w:left="720" w:hanging="360"/>
      </w:pPr>
    </w:lvl>
    <w:lvl w:ilvl="1" w:tplc="5E29F098">
      <w:start w:val="1"/>
      <w:numFmt w:val="decimal"/>
      <w:lvlText w:val="%2."/>
      <w:lvlJc w:val="left"/>
      <w:pPr>
        <w:ind w:left="1440" w:hanging="360"/>
      </w:pPr>
    </w:lvl>
    <w:lvl w:ilvl="2" w:tplc="0FF4B801">
      <w:start w:val="1"/>
      <w:numFmt w:val="decimal"/>
      <w:lvlText w:val="%3."/>
      <w:lvlJc w:val="left"/>
      <w:pPr>
        <w:ind w:left="2160" w:hanging="360"/>
      </w:pPr>
    </w:lvl>
    <w:lvl w:ilvl="3" w:tplc="4E829F6E">
      <w:start w:val="1"/>
      <w:numFmt w:val="decimal"/>
      <w:lvlText w:val="%4."/>
      <w:lvlJc w:val="left"/>
      <w:pPr>
        <w:ind w:left="2880" w:hanging="360"/>
      </w:pPr>
    </w:lvl>
    <w:lvl w:ilvl="4" w:tplc="5C6F0907">
      <w:start w:val="1"/>
      <w:numFmt w:val="decimal"/>
      <w:lvlText w:val="%5."/>
      <w:lvlJc w:val="left"/>
      <w:pPr>
        <w:ind w:left="3600" w:hanging="360"/>
      </w:pPr>
    </w:lvl>
    <w:lvl w:ilvl="5" w:tplc="796E0E74">
      <w:start w:val="1"/>
      <w:numFmt w:val="decimal"/>
      <w:lvlText w:val="%6."/>
      <w:lvlJc w:val="left"/>
      <w:pPr>
        <w:ind w:left="4320" w:hanging="360"/>
      </w:pPr>
    </w:lvl>
    <w:lvl w:ilvl="6" w:tplc="70C0FEE8">
      <w:start w:val="1"/>
      <w:numFmt w:val="decimal"/>
      <w:lvlText w:val="%7."/>
      <w:lvlJc w:val="left"/>
      <w:pPr>
        <w:ind w:left="5040" w:hanging="360"/>
      </w:pPr>
    </w:lvl>
    <w:lvl w:ilvl="7" w:tplc="685ACF0E">
      <w:start w:val="1"/>
      <w:numFmt w:val="decimal"/>
      <w:lvlText w:val="%8."/>
      <w:lvlJc w:val="left"/>
      <w:pPr>
        <w:ind w:left="5760" w:hanging="360"/>
      </w:pPr>
    </w:lvl>
    <w:lvl w:ilvl="8" w:tplc="62D1F796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12"/>
    <w:rsid w:val="00585EC7"/>
    <w:rsid w:val="00A41060"/>
    <w:rsid w:val="00DF7B12"/>
    <w:rsid w:val="00EA1990"/>
    <w:rsid w:val="00F2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37089C-E31D-438F-BFF1-BD0C12AF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/>
    </w:rPr>
  </w:style>
  <w:style w:type="character" w:styleId="a4">
    <w:name w:val="Hyperlink"/>
    <w:basedOn w:val="a0"/>
    <w:uiPriority w:val="99"/>
    <w:rPr>
      <w:rFonts w:ascii="Times New Roman" w:hAnsi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</dc:creator>
  <cp:lastModifiedBy>Косякина Юлия Леонидовна</cp:lastModifiedBy>
  <cp:revision>2</cp:revision>
  <dcterms:created xsi:type="dcterms:W3CDTF">2017-10-30T05:26:00Z</dcterms:created>
  <dcterms:modified xsi:type="dcterms:W3CDTF">2017-10-30T05:26:00Z</dcterms:modified>
</cp:coreProperties>
</file>